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73" w:rsidRPr="00CB75CD" w:rsidRDefault="001F5D8B" w:rsidP="00485F83">
      <w:pPr>
        <w:jc w:val="center"/>
        <w:rPr>
          <w:rFonts w:ascii="Tahoma" w:hAnsi="Tahoma" w:cs="Tahoma"/>
          <w:b/>
        </w:rPr>
      </w:pPr>
      <w:bookmarkStart w:id="0" w:name="_GoBack"/>
      <w:bookmarkEnd w:id="0"/>
      <w:r w:rsidRPr="00CB75CD">
        <w:rPr>
          <w:rFonts w:ascii="Tahoma" w:hAnsi="Tahoma" w:cs="Tahoma"/>
          <w:b/>
        </w:rPr>
        <w:t xml:space="preserve">Commission for </w:t>
      </w:r>
      <w:r w:rsidR="0016414F">
        <w:rPr>
          <w:rFonts w:ascii="Tahoma" w:hAnsi="Tahoma" w:cs="Tahoma"/>
          <w:b/>
        </w:rPr>
        <w:t>People</w:t>
      </w:r>
      <w:r w:rsidRPr="00CB75CD">
        <w:rPr>
          <w:rFonts w:ascii="Tahoma" w:hAnsi="Tahoma" w:cs="Tahoma"/>
          <w:b/>
        </w:rPr>
        <w:t xml:space="preserve"> with Disabilities</w:t>
      </w:r>
    </w:p>
    <w:p w:rsidR="001F5D8B" w:rsidRPr="00CB75CD" w:rsidRDefault="00B22D22" w:rsidP="001F5D8B">
      <w:pPr>
        <w:jc w:val="center"/>
        <w:rPr>
          <w:rFonts w:ascii="Tahoma" w:hAnsi="Tahoma" w:cs="Tahoma"/>
        </w:rPr>
      </w:pPr>
      <w:r>
        <w:rPr>
          <w:rFonts w:ascii="Tahoma" w:hAnsi="Tahoma" w:cs="Tahoma"/>
        </w:rPr>
        <w:t>April 27</w:t>
      </w:r>
      <w:r w:rsidR="0027549A">
        <w:rPr>
          <w:rFonts w:ascii="Tahoma" w:hAnsi="Tahoma" w:cs="Tahoma"/>
        </w:rPr>
        <w:t xml:space="preserve">, 2016 </w:t>
      </w:r>
    </w:p>
    <w:p w:rsidR="001F5D8B" w:rsidRPr="00CB75CD" w:rsidRDefault="00582FC6" w:rsidP="001F5D8B">
      <w:pPr>
        <w:rPr>
          <w:rFonts w:ascii="Tahoma" w:hAnsi="Tahoma" w:cs="Tahoma"/>
        </w:rPr>
      </w:pPr>
      <w:r>
        <w:rPr>
          <w:rFonts w:ascii="Tahoma" w:hAnsi="Tahoma" w:cs="Tahoma"/>
          <w:b/>
        </w:rPr>
        <w:t>Present (M</w:t>
      </w:r>
      <w:r w:rsidR="001F5D8B" w:rsidRPr="00CB75CD">
        <w:rPr>
          <w:rFonts w:ascii="Tahoma" w:hAnsi="Tahoma" w:cs="Tahoma"/>
          <w:b/>
        </w:rPr>
        <w:t xml:space="preserve">embers): </w:t>
      </w:r>
      <w:r w:rsidR="0027549A">
        <w:rPr>
          <w:rFonts w:ascii="Tahoma" w:hAnsi="Tahoma" w:cs="Tahoma"/>
        </w:rPr>
        <w:t xml:space="preserve">Marie Allison, </w:t>
      </w:r>
      <w:r w:rsidR="00F846C1">
        <w:rPr>
          <w:rFonts w:ascii="Tahoma" w:hAnsi="Tahoma" w:cs="Tahoma"/>
        </w:rPr>
        <w:t>Rick Curtis,</w:t>
      </w:r>
      <w:r w:rsidR="00B22D22">
        <w:rPr>
          <w:rFonts w:ascii="Tahoma" w:hAnsi="Tahoma" w:cs="Tahoma"/>
        </w:rPr>
        <w:t xml:space="preserve"> </w:t>
      </w:r>
      <w:r w:rsidR="00F846C1">
        <w:rPr>
          <w:rFonts w:ascii="Tahoma" w:hAnsi="Tahoma" w:cs="Tahoma"/>
        </w:rPr>
        <w:t>Kenzie Gleason, Kristy Stambaugh,</w:t>
      </w:r>
      <w:r w:rsidR="001F5D8B" w:rsidRPr="00CB75CD">
        <w:rPr>
          <w:rFonts w:ascii="Tahoma" w:hAnsi="Tahoma" w:cs="Tahoma"/>
        </w:rPr>
        <w:t xml:space="preserve"> Roger Daman, Laura Thomas, </w:t>
      </w:r>
      <w:r w:rsidR="0027549A">
        <w:rPr>
          <w:rFonts w:ascii="Tahoma" w:hAnsi="Tahoma" w:cs="Tahoma"/>
        </w:rPr>
        <w:t xml:space="preserve">Tiffany Bryant, </w:t>
      </w:r>
      <w:r w:rsidR="007B3FD3">
        <w:rPr>
          <w:rFonts w:ascii="Tahoma" w:hAnsi="Tahoma" w:cs="Tahoma"/>
        </w:rPr>
        <w:t>Carla John</w:t>
      </w:r>
      <w:r w:rsidR="002E6871">
        <w:rPr>
          <w:rFonts w:ascii="Tahoma" w:hAnsi="Tahoma" w:cs="Tahoma"/>
        </w:rPr>
        <w:t>son</w:t>
      </w:r>
      <w:r w:rsidR="00B22D22">
        <w:rPr>
          <w:rFonts w:ascii="Tahoma" w:hAnsi="Tahoma" w:cs="Tahoma"/>
        </w:rPr>
        <w:t xml:space="preserve">, Christina Espinosa-Bard, Neena Khanna, </w:t>
      </w:r>
      <w:proofErr w:type="gramStart"/>
      <w:r w:rsidR="00B22D22">
        <w:rPr>
          <w:rFonts w:ascii="Tahoma" w:hAnsi="Tahoma" w:cs="Tahoma"/>
        </w:rPr>
        <w:t>Sara</w:t>
      </w:r>
      <w:proofErr w:type="gramEnd"/>
      <w:r w:rsidR="00B22D22">
        <w:rPr>
          <w:rFonts w:ascii="Tahoma" w:hAnsi="Tahoma" w:cs="Tahoma"/>
        </w:rPr>
        <w:t xml:space="preserve"> Brown. </w:t>
      </w:r>
      <w:r w:rsidR="002E6871">
        <w:rPr>
          <w:rFonts w:ascii="Tahoma" w:hAnsi="Tahoma" w:cs="Tahoma"/>
        </w:rPr>
        <w:t xml:space="preserve"> </w:t>
      </w:r>
      <w:r w:rsidR="001F5D8B" w:rsidRPr="00CB75CD">
        <w:rPr>
          <w:rFonts w:ascii="Tahoma" w:hAnsi="Tahoma" w:cs="Tahoma"/>
          <w:b/>
        </w:rPr>
        <w:t xml:space="preserve">(Visitors): </w:t>
      </w:r>
      <w:r w:rsidR="00B22D22">
        <w:rPr>
          <w:rFonts w:ascii="Tahoma" w:hAnsi="Tahoma" w:cs="Tahoma"/>
        </w:rPr>
        <w:t xml:space="preserve">Jeanne Gardner, Amy Brown, Hannah Thomas, Natasha </w:t>
      </w:r>
      <w:proofErr w:type="spellStart"/>
      <w:r w:rsidR="00B22D22">
        <w:rPr>
          <w:rFonts w:ascii="Tahoma" w:hAnsi="Tahoma" w:cs="Tahoma"/>
        </w:rPr>
        <w:t>Niro</w:t>
      </w:r>
      <w:proofErr w:type="spellEnd"/>
      <w:r w:rsidR="00B22D22">
        <w:rPr>
          <w:rFonts w:ascii="Tahoma" w:hAnsi="Tahoma" w:cs="Tahoma"/>
        </w:rPr>
        <w:t xml:space="preserve">, Angela Wallace. </w:t>
      </w:r>
      <w:r w:rsidR="007B3FD3">
        <w:rPr>
          <w:rFonts w:ascii="Tahoma" w:hAnsi="Tahoma" w:cs="Tahoma"/>
        </w:rPr>
        <w:t xml:space="preserve"> </w:t>
      </w:r>
    </w:p>
    <w:p w:rsidR="001F5D8B" w:rsidRDefault="001F5D8B" w:rsidP="001F5D8B">
      <w:pPr>
        <w:rPr>
          <w:rFonts w:ascii="Tahoma" w:hAnsi="Tahoma" w:cs="Tahoma"/>
        </w:rPr>
      </w:pPr>
      <w:r w:rsidRPr="00CB75CD">
        <w:rPr>
          <w:rFonts w:ascii="Tahoma" w:hAnsi="Tahoma" w:cs="Tahoma"/>
          <w:b/>
        </w:rPr>
        <w:t xml:space="preserve">Call to Order &amp; Introductions: </w:t>
      </w:r>
      <w:r w:rsidRPr="00CB75CD">
        <w:rPr>
          <w:rFonts w:ascii="Tahoma" w:hAnsi="Tahoma" w:cs="Tahoma"/>
        </w:rPr>
        <w:t xml:space="preserve">The meeting was call to order by Chair </w:t>
      </w:r>
      <w:r w:rsidR="00B22D22">
        <w:rPr>
          <w:rFonts w:ascii="Tahoma" w:hAnsi="Tahoma" w:cs="Tahoma"/>
        </w:rPr>
        <w:t xml:space="preserve">Laura Thomas at 9:32 </w:t>
      </w:r>
      <w:r w:rsidRPr="00CB75CD">
        <w:rPr>
          <w:rFonts w:ascii="Tahoma" w:hAnsi="Tahoma" w:cs="Tahoma"/>
        </w:rPr>
        <w:t>AM and those in attendance introduced themselves.</w:t>
      </w:r>
    </w:p>
    <w:p w:rsidR="005C4895" w:rsidRDefault="005C4895" w:rsidP="001F5D8B">
      <w:pPr>
        <w:rPr>
          <w:rFonts w:ascii="Tahoma" w:hAnsi="Tahoma" w:cs="Tahoma"/>
        </w:rPr>
      </w:pPr>
      <w:r w:rsidRPr="005C4895">
        <w:rPr>
          <w:rFonts w:ascii="Tahoma" w:hAnsi="Tahoma" w:cs="Tahoma"/>
          <w:b/>
        </w:rPr>
        <w:t>Approval of Minutes</w:t>
      </w:r>
      <w:r w:rsidR="00B22D22">
        <w:rPr>
          <w:rFonts w:ascii="Tahoma" w:hAnsi="Tahoma" w:cs="Tahoma"/>
          <w:b/>
        </w:rPr>
        <w:t>/Treasure’s Report</w:t>
      </w:r>
      <w:r w:rsidRPr="005C4895">
        <w:rPr>
          <w:rFonts w:ascii="Tahoma" w:hAnsi="Tahoma" w:cs="Tahoma"/>
          <w:b/>
        </w:rPr>
        <w:t>:</w:t>
      </w:r>
      <w:r>
        <w:rPr>
          <w:rFonts w:ascii="Tahoma" w:hAnsi="Tahoma" w:cs="Tahoma"/>
        </w:rPr>
        <w:t xml:space="preserve"> Motion made by </w:t>
      </w:r>
      <w:r w:rsidR="00B22D22">
        <w:rPr>
          <w:rFonts w:ascii="Tahoma" w:hAnsi="Tahoma" w:cs="Tahoma"/>
        </w:rPr>
        <w:t>Kristy Stambaugh</w:t>
      </w:r>
      <w:r>
        <w:rPr>
          <w:rFonts w:ascii="Tahoma" w:hAnsi="Tahoma" w:cs="Tahoma"/>
        </w:rPr>
        <w:t xml:space="preserve">, second by </w:t>
      </w:r>
      <w:r w:rsidR="00B22D22">
        <w:rPr>
          <w:rFonts w:ascii="Tahoma" w:hAnsi="Tahoma" w:cs="Tahoma"/>
        </w:rPr>
        <w:t>Rick Curtis</w:t>
      </w:r>
      <w:r>
        <w:rPr>
          <w:rFonts w:ascii="Tahoma" w:hAnsi="Tahoma" w:cs="Tahoma"/>
        </w:rPr>
        <w:t xml:space="preserve"> and was passed.</w:t>
      </w:r>
    </w:p>
    <w:p w:rsidR="00A04D20" w:rsidRDefault="00B45674" w:rsidP="001F5D8B">
      <w:pPr>
        <w:rPr>
          <w:rFonts w:ascii="Tahoma" w:hAnsi="Tahoma" w:cs="Tahoma"/>
          <w:b/>
        </w:rPr>
      </w:pPr>
      <w:r w:rsidRPr="00CB75CD">
        <w:rPr>
          <w:rFonts w:ascii="Tahoma" w:hAnsi="Tahoma" w:cs="Tahoma"/>
          <w:b/>
        </w:rPr>
        <w:t xml:space="preserve">Public Comment: </w:t>
      </w:r>
    </w:p>
    <w:p w:rsidR="00E62659" w:rsidRDefault="00B22D22" w:rsidP="00A04D20">
      <w:pPr>
        <w:pStyle w:val="ListParagraph"/>
        <w:numPr>
          <w:ilvl w:val="0"/>
          <w:numId w:val="1"/>
        </w:numPr>
        <w:rPr>
          <w:rFonts w:ascii="Tahoma" w:hAnsi="Tahoma" w:cs="Tahoma"/>
        </w:rPr>
      </w:pPr>
      <w:r>
        <w:rPr>
          <w:rFonts w:ascii="Tahoma" w:hAnsi="Tahoma" w:cs="Tahoma"/>
        </w:rPr>
        <w:t xml:space="preserve">Tiffany Bryant introduced Amy Brown of the Bob Brown House which provides housing to individuals with disabilities. </w:t>
      </w:r>
      <w:r w:rsidR="00D753C6">
        <w:rPr>
          <w:rFonts w:ascii="Tahoma" w:hAnsi="Tahoma" w:cs="Tahoma"/>
        </w:rPr>
        <w:t xml:space="preserve">Amy Brown discussed their history and stated that they are working on getting a grant to expand their building so that they can have more rooms available to individuals with disabilities in the community. </w:t>
      </w:r>
    </w:p>
    <w:p w:rsidR="00682C19" w:rsidRDefault="00682C19" w:rsidP="001F5D8B">
      <w:pPr>
        <w:rPr>
          <w:rFonts w:ascii="Tahoma" w:hAnsi="Tahoma" w:cs="Tahoma"/>
          <w:b/>
        </w:rPr>
      </w:pPr>
      <w:r w:rsidRPr="00CB75CD">
        <w:rPr>
          <w:rFonts w:ascii="Tahoma" w:hAnsi="Tahoma" w:cs="Tahoma"/>
          <w:b/>
        </w:rPr>
        <w:t>New Business</w:t>
      </w:r>
      <w:r w:rsidR="00F01A65" w:rsidRPr="00CB75CD">
        <w:rPr>
          <w:rFonts w:ascii="Tahoma" w:hAnsi="Tahoma" w:cs="Tahoma"/>
          <w:b/>
        </w:rPr>
        <w:t>:</w:t>
      </w:r>
    </w:p>
    <w:p w:rsidR="00D753C6" w:rsidRDefault="001C71B6" w:rsidP="006406FE">
      <w:pPr>
        <w:pStyle w:val="ListParagraph"/>
        <w:numPr>
          <w:ilvl w:val="0"/>
          <w:numId w:val="3"/>
        </w:numPr>
        <w:rPr>
          <w:rFonts w:ascii="Tahoma" w:hAnsi="Tahoma" w:cs="Tahoma"/>
        </w:rPr>
      </w:pPr>
      <w:r>
        <w:rPr>
          <w:rFonts w:ascii="Tahoma" w:hAnsi="Tahoma" w:cs="Tahoma"/>
        </w:rPr>
        <w:t xml:space="preserve">Member Leadership Award </w:t>
      </w:r>
      <w:r w:rsidR="00D753C6">
        <w:rPr>
          <w:rFonts w:ascii="Tahoma" w:hAnsi="Tahoma" w:cs="Tahoma"/>
        </w:rPr>
        <w:t xml:space="preserve">was given to Council Member Peggy Henson. </w:t>
      </w:r>
    </w:p>
    <w:p w:rsidR="006406FE" w:rsidRDefault="00D753C6" w:rsidP="006406FE">
      <w:pPr>
        <w:pStyle w:val="ListParagraph"/>
        <w:numPr>
          <w:ilvl w:val="0"/>
          <w:numId w:val="3"/>
        </w:numPr>
        <w:rPr>
          <w:rFonts w:ascii="Tahoma" w:hAnsi="Tahoma" w:cs="Tahoma"/>
        </w:rPr>
      </w:pPr>
      <w:r>
        <w:rPr>
          <w:rFonts w:ascii="Tahoma" w:hAnsi="Tahoma" w:cs="Tahoma"/>
        </w:rPr>
        <w:t xml:space="preserve">ADA and gas pumps: Roger stated that he is waiting to </w:t>
      </w:r>
      <w:proofErr w:type="gramStart"/>
      <w:r>
        <w:rPr>
          <w:rFonts w:ascii="Tahoma" w:hAnsi="Tahoma" w:cs="Tahoma"/>
        </w:rPr>
        <w:t>learn</w:t>
      </w:r>
      <w:proofErr w:type="gramEnd"/>
      <w:r>
        <w:rPr>
          <w:rFonts w:ascii="Tahoma" w:hAnsi="Tahoma" w:cs="Tahoma"/>
        </w:rPr>
        <w:t xml:space="preserve"> who the new state ADA coordinator. Kristy Stambaugh recommended that businesses that do provide these services be given kudos on Council Corner and encourage other business to do so as well. </w:t>
      </w:r>
    </w:p>
    <w:p w:rsidR="000637C3" w:rsidRDefault="000637C3" w:rsidP="006406FE">
      <w:pPr>
        <w:pStyle w:val="ListParagraph"/>
        <w:numPr>
          <w:ilvl w:val="0"/>
          <w:numId w:val="3"/>
        </w:numPr>
        <w:rPr>
          <w:rFonts w:ascii="Tahoma" w:hAnsi="Tahoma" w:cs="Tahoma"/>
        </w:rPr>
      </w:pPr>
      <w:r>
        <w:rPr>
          <w:rFonts w:ascii="Tahoma" w:hAnsi="Tahoma" w:cs="Tahoma"/>
        </w:rPr>
        <w:t xml:space="preserve">Report from Downtown Survey, Formerly Latitudes: Laura Thomas stated that Diana </w:t>
      </w:r>
      <w:proofErr w:type="spellStart"/>
      <w:r>
        <w:rPr>
          <w:rFonts w:ascii="Tahoma" w:hAnsi="Tahoma" w:cs="Tahoma"/>
        </w:rPr>
        <w:t>Larmay</w:t>
      </w:r>
      <w:proofErr w:type="spellEnd"/>
      <w:r>
        <w:rPr>
          <w:rFonts w:ascii="Tahoma" w:hAnsi="Tahoma" w:cs="Tahoma"/>
        </w:rPr>
        <w:t xml:space="preserve"> has bought Latitudes. They are collaborating with </w:t>
      </w:r>
      <w:r w:rsidR="00485F83">
        <w:rPr>
          <w:rFonts w:ascii="Tahoma" w:hAnsi="Tahoma" w:cs="Tahoma"/>
        </w:rPr>
        <w:t>Transylvania</w:t>
      </w:r>
      <w:r>
        <w:rPr>
          <w:rFonts w:ascii="Tahoma" w:hAnsi="Tahoma" w:cs="Tahoma"/>
        </w:rPr>
        <w:t xml:space="preserve"> and plan to have a website available soon. </w:t>
      </w:r>
    </w:p>
    <w:p w:rsidR="000637C3" w:rsidRDefault="009015C0" w:rsidP="006406FE">
      <w:pPr>
        <w:pStyle w:val="ListParagraph"/>
        <w:numPr>
          <w:ilvl w:val="0"/>
          <w:numId w:val="3"/>
        </w:numPr>
        <w:rPr>
          <w:rFonts w:ascii="Tahoma" w:hAnsi="Tahoma" w:cs="Tahoma"/>
        </w:rPr>
      </w:pPr>
      <w:r>
        <w:rPr>
          <w:rFonts w:ascii="Tahoma" w:hAnsi="Tahoma" w:cs="Tahoma"/>
        </w:rPr>
        <w:t>Loan Closet Idea: Laura Thomas stated that this will be tabled for the next meeting.</w:t>
      </w:r>
    </w:p>
    <w:p w:rsidR="009015C0" w:rsidRDefault="009015C0" w:rsidP="006406FE">
      <w:pPr>
        <w:pStyle w:val="ListParagraph"/>
        <w:numPr>
          <w:ilvl w:val="0"/>
          <w:numId w:val="3"/>
        </w:numPr>
        <w:rPr>
          <w:rFonts w:ascii="Tahoma" w:hAnsi="Tahoma" w:cs="Tahoma"/>
        </w:rPr>
      </w:pPr>
      <w:r>
        <w:rPr>
          <w:rFonts w:ascii="Tahoma" w:hAnsi="Tahoma" w:cs="Tahoma"/>
        </w:rPr>
        <w:t xml:space="preserve">Invite to Art Crosby (Fair Housing): Laura Thomas reported that she would like for Art Crosby to come to our next meeting. </w:t>
      </w:r>
    </w:p>
    <w:p w:rsidR="00AA62E7" w:rsidRDefault="00AA62E7" w:rsidP="001F5D8B">
      <w:pPr>
        <w:rPr>
          <w:rFonts w:ascii="Tahoma" w:hAnsi="Tahoma" w:cs="Tahoma"/>
          <w:b/>
        </w:rPr>
      </w:pPr>
    </w:p>
    <w:p w:rsidR="00AA62E7" w:rsidRDefault="00AA62E7" w:rsidP="001F5D8B">
      <w:pPr>
        <w:rPr>
          <w:rFonts w:ascii="Tahoma" w:hAnsi="Tahoma" w:cs="Tahoma"/>
          <w:b/>
        </w:rPr>
      </w:pPr>
    </w:p>
    <w:p w:rsidR="00AA62E7" w:rsidRDefault="00AA62E7" w:rsidP="001F5D8B">
      <w:pPr>
        <w:rPr>
          <w:rFonts w:ascii="Tahoma" w:hAnsi="Tahoma" w:cs="Tahoma"/>
          <w:b/>
        </w:rPr>
      </w:pPr>
    </w:p>
    <w:p w:rsidR="00AA62E7" w:rsidRDefault="00AA62E7" w:rsidP="001F5D8B">
      <w:pPr>
        <w:rPr>
          <w:rFonts w:ascii="Tahoma" w:hAnsi="Tahoma" w:cs="Tahoma"/>
          <w:b/>
        </w:rPr>
      </w:pPr>
    </w:p>
    <w:p w:rsidR="00AA62E7" w:rsidRDefault="00AA62E7" w:rsidP="001F5D8B">
      <w:pPr>
        <w:rPr>
          <w:rFonts w:ascii="Tahoma" w:hAnsi="Tahoma" w:cs="Tahoma"/>
          <w:b/>
        </w:rPr>
      </w:pPr>
    </w:p>
    <w:p w:rsidR="008E2C85" w:rsidRDefault="008E2C85" w:rsidP="001F5D8B">
      <w:pPr>
        <w:rPr>
          <w:rFonts w:ascii="Tahoma" w:hAnsi="Tahoma" w:cs="Tahoma"/>
          <w:b/>
        </w:rPr>
      </w:pPr>
    </w:p>
    <w:p w:rsidR="008E2C85" w:rsidRDefault="008E2C85" w:rsidP="001F5D8B">
      <w:pPr>
        <w:rPr>
          <w:rFonts w:ascii="Tahoma" w:hAnsi="Tahoma" w:cs="Tahoma"/>
          <w:b/>
        </w:rPr>
      </w:pPr>
    </w:p>
    <w:p w:rsidR="008E2C85" w:rsidRDefault="008E2C85" w:rsidP="001F5D8B">
      <w:pPr>
        <w:rPr>
          <w:rFonts w:ascii="Tahoma" w:hAnsi="Tahoma" w:cs="Tahoma"/>
          <w:b/>
        </w:rPr>
      </w:pPr>
    </w:p>
    <w:p w:rsidR="008E2C85" w:rsidRDefault="008E2C85" w:rsidP="001F5D8B">
      <w:pPr>
        <w:rPr>
          <w:rFonts w:ascii="Tahoma" w:hAnsi="Tahoma" w:cs="Tahoma"/>
          <w:b/>
        </w:rPr>
      </w:pPr>
    </w:p>
    <w:p w:rsidR="008E2C85" w:rsidRDefault="008E2C85" w:rsidP="001F5D8B">
      <w:pPr>
        <w:rPr>
          <w:rFonts w:ascii="Tahoma" w:hAnsi="Tahoma" w:cs="Tahoma"/>
          <w:b/>
        </w:rPr>
      </w:pPr>
    </w:p>
    <w:p w:rsidR="00AA62E7" w:rsidRDefault="00AA62E7" w:rsidP="001F5D8B">
      <w:pPr>
        <w:rPr>
          <w:rFonts w:ascii="Tahoma" w:hAnsi="Tahoma" w:cs="Tahoma"/>
          <w:b/>
        </w:rPr>
      </w:pPr>
    </w:p>
    <w:p w:rsidR="00606601" w:rsidRPr="00CB75CD" w:rsidRDefault="00606601" w:rsidP="001F5D8B">
      <w:pPr>
        <w:rPr>
          <w:rFonts w:ascii="Tahoma" w:hAnsi="Tahoma" w:cs="Tahoma"/>
          <w:b/>
        </w:rPr>
      </w:pPr>
      <w:r w:rsidRPr="00CB75CD">
        <w:rPr>
          <w:rFonts w:ascii="Tahoma" w:hAnsi="Tahoma" w:cs="Tahoma"/>
          <w:b/>
        </w:rPr>
        <w:t>Old Business:</w:t>
      </w:r>
    </w:p>
    <w:p w:rsidR="009015C0" w:rsidRDefault="009015C0" w:rsidP="00363E95">
      <w:pPr>
        <w:pStyle w:val="ListParagraph"/>
        <w:numPr>
          <w:ilvl w:val="0"/>
          <w:numId w:val="4"/>
        </w:numPr>
        <w:rPr>
          <w:rFonts w:ascii="Tahoma" w:hAnsi="Tahoma" w:cs="Tahoma"/>
        </w:rPr>
      </w:pPr>
      <w:r>
        <w:rPr>
          <w:rFonts w:ascii="Tahoma" w:hAnsi="Tahoma" w:cs="Tahoma"/>
        </w:rPr>
        <w:t xml:space="preserve">Commission Logo: Roger Daman reported that he was given the following logo </w:t>
      </w:r>
    </w:p>
    <w:p w:rsidR="009015C0" w:rsidRPr="009015C0" w:rsidRDefault="009015C0" w:rsidP="009015C0">
      <w:pPr>
        <w:rPr>
          <w:rFonts w:ascii="Tahoma" w:hAnsi="Tahoma" w:cs="Tahoma"/>
        </w:rPr>
      </w:pPr>
      <w:r>
        <w:rPr>
          <w:rFonts w:ascii="Tahoma" w:hAnsi="Tahoma" w:cs="Tahoma"/>
          <w:noProof/>
        </w:rPr>
        <w:drawing>
          <wp:inline distT="0" distB="0" distL="0" distR="0">
            <wp:extent cx="2929468" cy="16478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515_105155.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2937200" cy="1652174"/>
                    </a:xfrm>
                    <a:prstGeom prst="rect">
                      <a:avLst/>
                    </a:prstGeom>
                  </pic:spPr>
                </pic:pic>
              </a:graphicData>
            </a:graphic>
          </wp:inline>
        </w:drawing>
      </w:r>
    </w:p>
    <w:p w:rsidR="009015C0" w:rsidRDefault="00AA62E7" w:rsidP="009015C0">
      <w:pPr>
        <w:rPr>
          <w:rFonts w:ascii="Tahoma" w:hAnsi="Tahoma" w:cs="Tahoma"/>
        </w:rPr>
      </w:pPr>
      <w:proofErr w:type="gramStart"/>
      <w:r>
        <w:rPr>
          <w:rFonts w:ascii="Tahoma" w:hAnsi="Tahoma" w:cs="Tahoma"/>
        </w:rPr>
        <w:t>which</w:t>
      </w:r>
      <w:proofErr w:type="gramEnd"/>
      <w:r>
        <w:rPr>
          <w:rFonts w:ascii="Tahoma" w:hAnsi="Tahoma" w:cs="Tahoma"/>
        </w:rPr>
        <w:t xml:space="preserve"> was created by Chelsea. Kenzie Gleason stated that she would like to have a logo that symbolized inclusion. ACTION ITEM: Kenzie Gleason and Roger Damon will research concepts. </w:t>
      </w:r>
    </w:p>
    <w:p w:rsidR="00AA62E7" w:rsidRDefault="00AA62E7" w:rsidP="00363E95">
      <w:pPr>
        <w:pStyle w:val="ListParagraph"/>
        <w:numPr>
          <w:ilvl w:val="0"/>
          <w:numId w:val="4"/>
        </w:numPr>
        <w:rPr>
          <w:rFonts w:ascii="Tahoma" w:hAnsi="Tahoma" w:cs="Tahoma"/>
        </w:rPr>
      </w:pPr>
      <w:r>
        <w:rPr>
          <w:rFonts w:ascii="Tahoma" w:hAnsi="Tahoma" w:cs="Tahoma"/>
        </w:rPr>
        <w:t xml:space="preserve">Summer market on Maxwell: Daman Rogers stated that he has given the Lexington Center information on what needs to be done and the costs. He stated that he will follow up with them. </w:t>
      </w:r>
    </w:p>
    <w:p w:rsidR="00AA62E7" w:rsidRDefault="00AA62E7" w:rsidP="00363E95">
      <w:pPr>
        <w:pStyle w:val="ListParagraph"/>
        <w:numPr>
          <w:ilvl w:val="0"/>
          <w:numId w:val="4"/>
        </w:numPr>
        <w:rPr>
          <w:rFonts w:ascii="Tahoma" w:hAnsi="Tahoma" w:cs="Tahoma"/>
        </w:rPr>
      </w:pPr>
      <w:r>
        <w:rPr>
          <w:rFonts w:ascii="Tahoma" w:hAnsi="Tahoma" w:cs="Tahoma"/>
        </w:rPr>
        <w:t xml:space="preserve">3 months later/Wheel Report: </w:t>
      </w:r>
      <w:r w:rsidR="00E01260">
        <w:rPr>
          <w:rFonts w:ascii="Tahoma" w:hAnsi="Tahoma" w:cs="Tahoma"/>
        </w:rPr>
        <w:t>Laura Thomas report</w:t>
      </w:r>
      <w:r w:rsidR="00A47653">
        <w:rPr>
          <w:rFonts w:ascii="Tahoma" w:hAnsi="Tahoma" w:cs="Tahoma"/>
        </w:rPr>
        <w:t xml:space="preserve">ed on what she has done so far and will follow up. </w:t>
      </w:r>
    </w:p>
    <w:tbl>
      <w:tblPr>
        <w:tblStyle w:val="TableGrid"/>
        <w:tblW w:w="0" w:type="auto"/>
        <w:tblLayout w:type="fixed"/>
        <w:tblLook w:val="04A0" w:firstRow="1" w:lastRow="0" w:firstColumn="1" w:lastColumn="0" w:noHBand="0" w:noVBand="1"/>
      </w:tblPr>
      <w:tblGrid>
        <w:gridCol w:w="2355"/>
        <w:gridCol w:w="2425"/>
        <w:gridCol w:w="4944"/>
      </w:tblGrid>
      <w:tr w:rsidR="00E01260" w:rsidTr="00A47653">
        <w:trPr>
          <w:trHeight w:val="4468"/>
        </w:trPr>
        <w:tc>
          <w:tcPr>
            <w:tcW w:w="2355" w:type="dxa"/>
          </w:tcPr>
          <w:p w:rsidR="00E01260" w:rsidRDefault="00E01260" w:rsidP="00E01260">
            <w:pPr>
              <w:rPr>
                <w:rFonts w:ascii="Tahoma" w:hAnsi="Tahoma" w:cs="Tahoma"/>
              </w:rPr>
            </w:pPr>
            <w:r>
              <w:rPr>
                <w:rFonts w:ascii="Tahoma" w:hAnsi="Tahoma" w:cs="Tahoma"/>
                <w:noProof/>
              </w:rPr>
              <w:drawing>
                <wp:inline distT="0" distB="0" distL="0" distR="0">
                  <wp:extent cx="3082872" cy="2123784"/>
                  <wp:effectExtent l="3175"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515_110316.jpg"/>
                          <pic:cNvPicPr/>
                        </pic:nvPicPr>
                        <pic:blipFill rotWithShape="1">
                          <a:blip r:embed="rId7" cstate="print">
                            <a:extLst>
                              <a:ext uri="{28A0092B-C50C-407E-A947-70E740481C1C}">
                                <a14:useLocalDpi xmlns:a14="http://schemas.microsoft.com/office/drawing/2010/main" val="0"/>
                              </a:ext>
                            </a:extLst>
                          </a:blip>
                          <a:srcRect l="8133" r="21956" b="768"/>
                          <a:stretch/>
                        </pic:blipFill>
                        <pic:spPr bwMode="auto">
                          <a:xfrm rot="5400000">
                            <a:off x="0" y="0"/>
                            <a:ext cx="3093450" cy="2131071"/>
                          </a:xfrm>
                          <a:prstGeom prst="rect">
                            <a:avLst/>
                          </a:prstGeom>
                          <a:ln>
                            <a:noFill/>
                          </a:ln>
                          <a:extLst>
                            <a:ext uri="{53640926-AAD7-44D8-BBD7-CCE9431645EC}">
                              <a14:shadowObscured xmlns:a14="http://schemas.microsoft.com/office/drawing/2010/main"/>
                            </a:ext>
                          </a:extLst>
                        </pic:spPr>
                      </pic:pic>
                    </a:graphicData>
                  </a:graphic>
                </wp:inline>
              </w:drawing>
            </w:r>
          </w:p>
        </w:tc>
        <w:tc>
          <w:tcPr>
            <w:tcW w:w="2425" w:type="dxa"/>
          </w:tcPr>
          <w:p w:rsidR="00E01260" w:rsidRDefault="00E01260" w:rsidP="00E01260">
            <w:pPr>
              <w:rPr>
                <w:rFonts w:ascii="Tahoma" w:hAnsi="Tahoma" w:cs="Tahoma"/>
              </w:rPr>
            </w:pPr>
            <w:r>
              <w:rPr>
                <w:rFonts w:ascii="Tahoma" w:hAnsi="Tahoma" w:cs="Tahoma"/>
                <w:noProof/>
              </w:rPr>
              <w:drawing>
                <wp:inline distT="0" distB="0" distL="0" distR="0">
                  <wp:extent cx="3117901" cy="1561757"/>
                  <wp:effectExtent l="0" t="2858" r="3493" b="349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515_110350.jpg"/>
                          <pic:cNvPicPr/>
                        </pic:nvPicPr>
                        <pic:blipFill rotWithShape="1">
                          <a:blip r:embed="rId8" cstate="print">
                            <a:extLst>
                              <a:ext uri="{28A0092B-C50C-407E-A947-70E740481C1C}">
                                <a14:useLocalDpi xmlns:a14="http://schemas.microsoft.com/office/drawing/2010/main" val="0"/>
                              </a:ext>
                            </a:extLst>
                          </a:blip>
                          <a:srcRect l="6944" r="19445"/>
                          <a:stretch/>
                        </pic:blipFill>
                        <pic:spPr bwMode="auto">
                          <a:xfrm rot="5400000">
                            <a:off x="0" y="0"/>
                            <a:ext cx="3128412" cy="1567022"/>
                          </a:xfrm>
                          <a:prstGeom prst="rect">
                            <a:avLst/>
                          </a:prstGeom>
                          <a:ln>
                            <a:noFill/>
                          </a:ln>
                          <a:extLst>
                            <a:ext uri="{53640926-AAD7-44D8-BBD7-CCE9431645EC}">
                              <a14:shadowObscured xmlns:a14="http://schemas.microsoft.com/office/drawing/2010/main"/>
                            </a:ext>
                          </a:extLst>
                        </pic:spPr>
                      </pic:pic>
                    </a:graphicData>
                  </a:graphic>
                </wp:inline>
              </w:drawing>
            </w:r>
          </w:p>
        </w:tc>
        <w:tc>
          <w:tcPr>
            <w:tcW w:w="4944" w:type="dxa"/>
          </w:tcPr>
          <w:p w:rsidR="00E01260" w:rsidRDefault="00E01260" w:rsidP="00E01260">
            <w:pPr>
              <w:rPr>
                <w:rFonts w:ascii="Tahoma" w:hAnsi="Tahoma" w:cs="Tahoma"/>
              </w:rPr>
            </w:pPr>
            <w:r>
              <w:rPr>
                <w:rFonts w:ascii="Tahoma" w:hAnsi="Tahoma" w:cs="Tahoma"/>
                <w:noProof/>
              </w:rPr>
              <w:drawing>
                <wp:inline distT="0" distB="0" distL="0" distR="0">
                  <wp:extent cx="3142802" cy="4753871"/>
                  <wp:effectExtent l="0" t="5397"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515_110413.jpg"/>
                          <pic:cNvPicPr/>
                        </pic:nvPicPr>
                        <pic:blipFill rotWithShape="1">
                          <a:blip r:embed="rId9" cstate="print">
                            <a:extLst>
                              <a:ext uri="{28A0092B-C50C-407E-A947-70E740481C1C}">
                                <a14:useLocalDpi xmlns:a14="http://schemas.microsoft.com/office/drawing/2010/main" val="0"/>
                              </a:ext>
                            </a:extLst>
                          </a:blip>
                          <a:srcRect l="5000" t="-1296" r="10198" b="8844"/>
                          <a:stretch/>
                        </pic:blipFill>
                        <pic:spPr bwMode="auto">
                          <a:xfrm rot="5400000">
                            <a:off x="0" y="0"/>
                            <a:ext cx="3145059" cy="4757285"/>
                          </a:xfrm>
                          <a:prstGeom prst="rect">
                            <a:avLst/>
                          </a:prstGeom>
                          <a:ln>
                            <a:noFill/>
                          </a:ln>
                          <a:extLst>
                            <a:ext uri="{53640926-AAD7-44D8-BBD7-CCE9431645EC}">
                              <a14:shadowObscured xmlns:a14="http://schemas.microsoft.com/office/drawing/2010/main"/>
                            </a:ext>
                          </a:extLst>
                        </pic:spPr>
                      </pic:pic>
                    </a:graphicData>
                  </a:graphic>
                </wp:inline>
              </w:drawing>
            </w:r>
          </w:p>
        </w:tc>
      </w:tr>
    </w:tbl>
    <w:p w:rsidR="00E01260" w:rsidRDefault="00E01260" w:rsidP="00E01260">
      <w:pPr>
        <w:rPr>
          <w:rFonts w:ascii="Tahoma" w:hAnsi="Tahoma" w:cs="Tahoma"/>
        </w:rPr>
      </w:pPr>
    </w:p>
    <w:p w:rsidR="00CD3D32" w:rsidRPr="00E01260" w:rsidRDefault="00CD3D32" w:rsidP="00E01260">
      <w:pPr>
        <w:rPr>
          <w:rFonts w:ascii="Tahoma" w:hAnsi="Tahoma" w:cs="Tahoma"/>
        </w:rPr>
      </w:pPr>
      <w:r>
        <w:rPr>
          <w:rFonts w:ascii="Tahoma" w:hAnsi="Tahoma" w:cs="Tahoma"/>
        </w:rPr>
        <w:t xml:space="preserve">Kristy Stambaugh suggested that this information be posted on our Facebook Page. David Goodpaster suggested that Laura Thomas get an award for her incredible work and being able to bridge the issues between the drivers and the staff.  </w:t>
      </w:r>
    </w:p>
    <w:p w:rsidR="00CD3D32" w:rsidRDefault="00CD3D32" w:rsidP="00363E95">
      <w:pPr>
        <w:pStyle w:val="ListParagraph"/>
        <w:numPr>
          <w:ilvl w:val="0"/>
          <w:numId w:val="4"/>
        </w:numPr>
        <w:rPr>
          <w:rFonts w:ascii="Tahoma" w:hAnsi="Tahoma" w:cs="Tahoma"/>
        </w:rPr>
      </w:pPr>
      <w:r>
        <w:rPr>
          <w:rFonts w:ascii="Tahoma" w:hAnsi="Tahoma" w:cs="Tahoma"/>
        </w:rPr>
        <w:t>Committee Updates:</w:t>
      </w:r>
    </w:p>
    <w:p w:rsidR="00CD3D32" w:rsidRDefault="00CD3D32" w:rsidP="00CD3D32">
      <w:pPr>
        <w:pStyle w:val="ListParagraph"/>
        <w:numPr>
          <w:ilvl w:val="1"/>
          <w:numId w:val="4"/>
        </w:numPr>
        <w:rPr>
          <w:rFonts w:ascii="Tahoma" w:hAnsi="Tahoma" w:cs="Tahoma"/>
        </w:rPr>
      </w:pPr>
      <w:r>
        <w:rPr>
          <w:rFonts w:ascii="Tahoma" w:hAnsi="Tahoma" w:cs="Tahoma"/>
        </w:rPr>
        <w:t xml:space="preserve">Where Not To Park: </w:t>
      </w:r>
      <w:proofErr w:type="spellStart"/>
      <w:r>
        <w:rPr>
          <w:rFonts w:ascii="Tahoma" w:hAnsi="Tahoma" w:cs="Tahoma"/>
        </w:rPr>
        <w:t>Kritsy</w:t>
      </w:r>
      <w:proofErr w:type="spellEnd"/>
      <w:r>
        <w:rPr>
          <w:rFonts w:ascii="Tahoma" w:hAnsi="Tahoma" w:cs="Tahoma"/>
        </w:rPr>
        <w:t xml:space="preserve"> Stambaugh reported that if there any complaints please send them to her. </w:t>
      </w:r>
    </w:p>
    <w:p w:rsidR="00CD3D32" w:rsidRDefault="00430D63" w:rsidP="00CD3D32">
      <w:pPr>
        <w:pStyle w:val="ListParagraph"/>
        <w:numPr>
          <w:ilvl w:val="1"/>
          <w:numId w:val="4"/>
        </w:numPr>
        <w:rPr>
          <w:rFonts w:ascii="Tahoma" w:hAnsi="Tahoma" w:cs="Tahoma"/>
        </w:rPr>
      </w:pPr>
      <w:r>
        <w:rPr>
          <w:rFonts w:ascii="Tahoma" w:hAnsi="Tahoma" w:cs="Tahoma"/>
        </w:rPr>
        <w:t xml:space="preserve">Communications: Jill Barnett reported that they were unable to find a location for the town meeting. The location for the next town meeting is to be at the new Senior Center and more </w:t>
      </w:r>
      <w:r>
        <w:rPr>
          <w:rFonts w:ascii="Tahoma" w:hAnsi="Tahoma" w:cs="Tahoma"/>
        </w:rPr>
        <w:lastRenderedPageBreak/>
        <w:t>discussion will be done on possible dates. It was agreed that we will ask vendors if their donations can be extended to our next town hall meeting.</w:t>
      </w:r>
    </w:p>
    <w:p w:rsidR="00430D63" w:rsidRDefault="00430D63" w:rsidP="00CD3D32">
      <w:pPr>
        <w:pStyle w:val="ListParagraph"/>
        <w:numPr>
          <w:ilvl w:val="1"/>
          <w:numId w:val="4"/>
        </w:numPr>
        <w:rPr>
          <w:rFonts w:ascii="Tahoma" w:hAnsi="Tahoma" w:cs="Tahoma"/>
        </w:rPr>
      </w:pPr>
      <w:r>
        <w:rPr>
          <w:rFonts w:ascii="Tahoma" w:hAnsi="Tahoma" w:cs="Tahoma"/>
        </w:rPr>
        <w:t xml:space="preserve">I-know Expo: Marie Allison reported that the event was a huge success and that 1000 people attended. </w:t>
      </w:r>
    </w:p>
    <w:p w:rsidR="00430D63" w:rsidRDefault="00430D63" w:rsidP="00CD3D32">
      <w:pPr>
        <w:pStyle w:val="ListParagraph"/>
        <w:numPr>
          <w:ilvl w:val="1"/>
          <w:numId w:val="4"/>
        </w:numPr>
        <w:rPr>
          <w:rFonts w:ascii="Tahoma" w:hAnsi="Tahoma" w:cs="Tahoma"/>
        </w:rPr>
      </w:pPr>
      <w:r>
        <w:rPr>
          <w:rFonts w:ascii="Tahoma" w:hAnsi="Tahoma" w:cs="Tahoma"/>
        </w:rPr>
        <w:t>Transportation: Laura Thomas reported on May 26</w:t>
      </w:r>
      <w:r w:rsidRPr="00430D63">
        <w:rPr>
          <w:rFonts w:ascii="Tahoma" w:hAnsi="Tahoma" w:cs="Tahoma"/>
          <w:vertAlign w:val="superscript"/>
        </w:rPr>
        <w:t>th</w:t>
      </w:r>
      <w:r>
        <w:rPr>
          <w:rFonts w:ascii="Tahoma" w:hAnsi="Tahoma" w:cs="Tahoma"/>
        </w:rPr>
        <w:t xml:space="preserve"> from 2 to 4 there will be a meeting where all transportation providers come together to get on the same page and discuss how to become more efficient and accessible. </w:t>
      </w:r>
    </w:p>
    <w:p w:rsidR="00913610" w:rsidRDefault="002F5B85" w:rsidP="002F5B85">
      <w:pPr>
        <w:rPr>
          <w:rFonts w:ascii="Tahoma" w:hAnsi="Tahoma" w:cs="Tahoma"/>
        </w:rPr>
      </w:pPr>
      <w:r w:rsidRPr="003354EA">
        <w:rPr>
          <w:rFonts w:ascii="Tahoma" w:hAnsi="Tahoma" w:cs="Tahoma"/>
          <w:b/>
        </w:rPr>
        <w:t>Adjournment:</w:t>
      </w:r>
      <w:r>
        <w:rPr>
          <w:rFonts w:ascii="Tahoma" w:hAnsi="Tahoma" w:cs="Tahoma"/>
        </w:rPr>
        <w:t xml:space="preserve"> </w:t>
      </w:r>
      <w:r w:rsidR="00430D63">
        <w:rPr>
          <w:rFonts w:ascii="Tahoma" w:hAnsi="Tahoma" w:cs="Tahoma"/>
        </w:rPr>
        <w:t>Tiffany Bryant</w:t>
      </w:r>
      <w:r>
        <w:rPr>
          <w:rFonts w:ascii="Tahoma" w:hAnsi="Tahoma" w:cs="Tahoma"/>
        </w:rPr>
        <w:t xml:space="preserve"> made a motion to adjourn at 11</w:t>
      </w:r>
      <w:r w:rsidR="00430D63">
        <w:rPr>
          <w:rFonts w:ascii="Tahoma" w:hAnsi="Tahoma" w:cs="Tahoma"/>
        </w:rPr>
        <w:t>:27</w:t>
      </w:r>
      <w:r w:rsidR="00A977CE">
        <w:rPr>
          <w:rFonts w:ascii="Tahoma" w:hAnsi="Tahoma" w:cs="Tahoma"/>
        </w:rPr>
        <w:t xml:space="preserve"> </w:t>
      </w:r>
      <w:r>
        <w:rPr>
          <w:rFonts w:ascii="Tahoma" w:hAnsi="Tahoma" w:cs="Tahoma"/>
        </w:rPr>
        <w:t xml:space="preserve">AM, second by </w:t>
      </w:r>
      <w:r w:rsidR="00792A98">
        <w:rPr>
          <w:rFonts w:ascii="Tahoma" w:hAnsi="Tahoma" w:cs="Tahoma"/>
        </w:rPr>
        <w:t>Roger Daman</w:t>
      </w:r>
      <w:r>
        <w:rPr>
          <w:rFonts w:ascii="Tahoma" w:hAnsi="Tahoma" w:cs="Tahoma"/>
        </w:rPr>
        <w:t>, motion carried.</w:t>
      </w:r>
    </w:p>
    <w:p w:rsidR="00CB75CD" w:rsidRDefault="00CB75CD" w:rsidP="001F5D8B">
      <w:pPr>
        <w:rPr>
          <w:rFonts w:ascii="Tahoma" w:hAnsi="Tahoma" w:cs="Tahoma"/>
        </w:rPr>
      </w:pPr>
      <w:r>
        <w:rPr>
          <w:rFonts w:ascii="Tahoma" w:hAnsi="Tahoma" w:cs="Tahoma"/>
        </w:rPr>
        <w:t>Respectfully submitted,</w:t>
      </w:r>
    </w:p>
    <w:p w:rsidR="00CB75CD" w:rsidRDefault="00CB75CD" w:rsidP="001F5D8B">
      <w:pPr>
        <w:rPr>
          <w:rFonts w:ascii="Tahoma" w:hAnsi="Tahoma" w:cs="Tahoma"/>
        </w:rPr>
      </w:pPr>
    </w:p>
    <w:p w:rsidR="00CB75CD" w:rsidRPr="00CB75CD" w:rsidRDefault="002F5B85" w:rsidP="001F5D8B">
      <w:pPr>
        <w:rPr>
          <w:rFonts w:ascii="Tahoma" w:hAnsi="Tahoma" w:cs="Tahoma"/>
        </w:rPr>
      </w:pPr>
      <w:r>
        <w:rPr>
          <w:rFonts w:ascii="Tahoma" w:hAnsi="Tahoma" w:cs="Tahoma"/>
        </w:rPr>
        <w:t>Tiffany Bryant</w:t>
      </w:r>
      <w:r w:rsidR="00CB75CD">
        <w:rPr>
          <w:rFonts w:ascii="Tahoma" w:hAnsi="Tahoma" w:cs="Tahoma"/>
        </w:rPr>
        <w:t>, Secretary</w:t>
      </w:r>
    </w:p>
    <w:p w:rsidR="00CB75CD" w:rsidRPr="00CB75CD" w:rsidRDefault="00CB75CD" w:rsidP="001F5D8B">
      <w:pPr>
        <w:rPr>
          <w:rFonts w:ascii="Tahoma" w:hAnsi="Tahoma" w:cs="Tahoma"/>
        </w:rPr>
      </w:pPr>
    </w:p>
    <w:p w:rsidR="00CB75CD" w:rsidRPr="00CB75CD" w:rsidRDefault="00CB75CD" w:rsidP="001F5D8B">
      <w:pPr>
        <w:rPr>
          <w:rFonts w:ascii="Tahoma" w:hAnsi="Tahoma" w:cs="Tahoma"/>
          <w:b/>
        </w:rPr>
      </w:pPr>
      <w:r w:rsidRPr="00CB75CD">
        <w:rPr>
          <w:rFonts w:ascii="Tahoma" w:hAnsi="Tahoma" w:cs="Tahoma"/>
          <w:b/>
        </w:rPr>
        <w:t xml:space="preserve"> </w:t>
      </w:r>
    </w:p>
    <w:p w:rsidR="00254B1B" w:rsidRPr="00CB75CD" w:rsidRDefault="00254B1B" w:rsidP="001F5D8B">
      <w:pPr>
        <w:rPr>
          <w:rFonts w:ascii="Tahoma" w:hAnsi="Tahoma" w:cs="Tahoma"/>
        </w:rPr>
      </w:pPr>
    </w:p>
    <w:p w:rsidR="00F01A65" w:rsidRPr="00CB75CD" w:rsidRDefault="00F01A65" w:rsidP="001F5D8B">
      <w:pPr>
        <w:rPr>
          <w:rFonts w:ascii="Tahoma" w:hAnsi="Tahoma" w:cs="Tahoma"/>
        </w:rPr>
      </w:pPr>
      <w:r w:rsidRPr="00CB75CD">
        <w:rPr>
          <w:rFonts w:ascii="Tahoma" w:hAnsi="Tahoma" w:cs="Tahoma"/>
        </w:rPr>
        <w:t xml:space="preserve"> </w:t>
      </w:r>
    </w:p>
    <w:p w:rsidR="001F5D8B" w:rsidRPr="00CB75CD" w:rsidRDefault="001F5D8B" w:rsidP="001F5D8B">
      <w:pPr>
        <w:rPr>
          <w:rFonts w:ascii="Tahoma" w:hAnsi="Tahoma" w:cs="Tahoma"/>
        </w:rPr>
      </w:pPr>
    </w:p>
    <w:sectPr w:rsidR="001F5D8B" w:rsidRPr="00CB75CD" w:rsidSect="00E012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34A8"/>
    <w:multiLevelType w:val="hybridMultilevel"/>
    <w:tmpl w:val="7944C8AA"/>
    <w:lvl w:ilvl="0" w:tplc="D6645C26">
      <w:start w:val="1"/>
      <w:numFmt w:val="lowerLetter"/>
      <w:lvlText w:val="%1."/>
      <w:lvlJc w:val="left"/>
      <w:pPr>
        <w:ind w:left="435" w:hanging="360"/>
      </w:pPr>
      <w:rPr>
        <w:rFonts w:hint="default"/>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25A14D5C"/>
    <w:multiLevelType w:val="hybridMultilevel"/>
    <w:tmpl w:val="E618B1E2"/>
    <w:lvl w:ilvl="0" w:tplc="848EC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827B07"/>
    <w:multiLevelType w:val="hybridMultilevel"/>
    <w:tmpl w:val="23DC0C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03713C"/>
    <w:multiLevelType w:val="hybridMultilevel"/>
    <w:tmpl w:val="7F7E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8B"/>
    <w:rsid w:val="000637C3"/>
    <w:rsid w:val="001035DB"/>
    <w:rsid w:val="0016414F"/>
    <w:rsid w:val="001C71B6"/>
    <w:rsid w:val="001F5D8B"/>
    <w:rsid w:val="00221FE4"/>
    <w:rsid w:val="00254B1B"/>
    <w:rsid w:val="0027549A"/>
    <w:rsid w:val="002E6871"/>
    <w:rsid w:val="002F5B85"/>
    <w:rsid w:val="00322379"/>
    <w:rsid w:val="003354EA"/>
    <w:rsid w:val="00363E95"/>
    <w:rsid w:val="003B3339"/>
    <w:rsid w:val="003C7FE5"/>
    <w:rsid w:val="004265CB"/>
    <w:rsid w:val="00430D63"/>
    <w:rsid w:val="00485F83"/>
    <w:rsid w:val="004A7169"/>
    <w:rsid w:val="00582FC6"/>
    <w:rsid w:val="005C4895"/>
    <w:rsid w:val="00606601"/>
    <w:rsid w:val="006406FE"/>
    <w:rsid w:val="00682C19"/>
    <w:rsid w:val="006902D0"/>
    <w:rsid w:val="006C2B7E"/>
    <w:rsid w:val="0071383B"/>
    <w:rsid w:val="00767222"/>
    <w:rsid w:val="00784163"/>
    <w:rsid w:val="00792A98"/>
    <w:rsid w:val="007B3FD3"/>
    <w:rsid w:val="007C306E"/>
    <w:rsid w:val="007C7073"/>
    <w:rsid w:val="008430E7"/>
    <w:rsid w:val="008E2C85"/>
    <w:rsid w:val="008F00A9"/>
    <w:rsid w:val="009015C0"/>
    <w:rsid w:val="00907A3D"/>
    <w:rsid w:val="00913610"/>
    <w:rsid w:val="0094240C"/>
    <w:rsid w:val="00A04D20"/>
    <w:rsid w:val="00A34CAA"/>
    <w:rsid w:val="00A47653"/>
    <w:rsid w:val="00A977CE"/>
    <w:rsid w:val="00AA62E7"/>
    <w:rsid w:val="00B22D22"/>
    <w:rsid w:val="00B42089"/>
    <w:rsid w:val="00B45674"/>
    <w:rsid w:val="00B93A01"/>
    <w:rsid w:val="00BA39FB"/>
    <w:rsid w:val="00C470A7"/>
    <w:rsid w:val="00CB75CD"/>
    <w:rsid w:val="00CD3D32"/>
    <w:rsid w:val="00D4635F"/>
    <w:rsid w:val="00D753C6"/>
    <w:rsid w:val="00D8557E"/>
    <w:rsid w:val="00E01260"/>
    <w:rsid w:val="00E058A3"/>
    <w:rsid w:val="00E52BE0"/>
    <w:rsid w:val="00E62659"/>
    <w:rsid w:val="00F01A65"/>
    <w:rsid w:val="00F45093"/>
    <w:rsid w:val="00F76752"/>
    <w:rsid w:val="00F846C1"/>
    <w:rsid w:val="00FE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D20"/>
    <w:pPr>
      <w:ind w:left="720"/>
      <w:contextualSpacing/>
    </w:pPr>
  </w:style>
  <w:style w:type="character" w:customStyle="1" w:styleId="apple-converted-space">
    <w:name w:val="apple-converted-space"/>
    <w:basedOn w:val="DefaultParagraphFont"/>
    <w:rsid w:val="003C7FE5"/>
  </w:style>
  <w:style w:type="character" w:styleId="Hyperlink">
    <w:name w:val="Hyperlink"/>
    <w:basedOn w:val="DefaultParagraphFont"/>
    <w:uiPriority w:val="99"/>
    <w:semiHidden/>
    <w:unhideWhenUsed/>
    <w:rsid w:val="003C7FE5"/>
    <w:rPr>
      <w:color w:val="0000FF"/>
      <w:u w:val="single"/>
    </w:rPr>
  </w:style>
  <w:style w:type="paragraph" w:styleId="BalloonText">
    <w:name w:val="Balloon Text"/>
    <w:basedOn w:val="Normal"/>
    <w:link w:val="BalloonTextChar"/>
    <w:uiPriority w:val="99"/>
    <w:semiHidden/>
    <w:unhideWhenUsed/>
    <w:rsid w:val="00843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0E7"/>
    <w:rPr>
      <w:rFonts w:ascii="Segoe UI" w:hAnsi="Segoe UI" w:cs="Segoe UI"/>
      <w:sz w:val="18"/>
      <w:szCs w:val="18"/>
    </w:rPr>
  </w:style>
  <w:style w:type="table" w:styleId="TableGrid">
    <w:name w:val="Table Grid"/>
    <w:basedOn w:val="TableNormal"/>
    <w:uiPriority w:val="59"/>
    <w:rsid w:val="00E01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D20"/>
    <w:pPr>
      <w:ind w:left="720"/>
      <w:contextualSpacing/>
    </w:pPr>
  </w:style>
  <w:style w:type="character" w:customStyle="1" w:styleId="apple-converted-space">
    <w:name w:val="apple-converted-space"/>
    <w:basedOn w:val="DefaultParagraphFont"/>
    <w:rsid w:val="003C7FE5"/>
  </w:style>
  <w:style w:type="character" w:styleId="Hyperlink">
    <w:name w:val="Hyperlink"/>
    <w:basedOn w:val="DefaultParagraphFont"/>
    <w:uiPriority w:val="99"/>
    <w:semiHidden/>
    <w:unhideWhenUsed/>
    <w:rsid w:val="003C7FE5"/>
    <w:rPr>
      <w:color w:val="0000FF"/>
      <w:u w:val="single"/>
    </w:rPr>
  </w:style>
  <w:style w:type="paragraph" w:styleId="BalloonText">
    <w:name w:val="Balloon Text"/>
    <w:basedOn w:val="Normal"/>
    <w:link w:val="BalloonTextChar"/>
    <w:uiPriority w:val="99"/>
    <w:semiHidden/>
    <w:unhideWhenUsed/>
    <w:rsid w:val="00843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0E7"/>
    <w:rPr>
      <w:rFonts w:ascii="Segoe UI" w:hAnsi="Segoe UI" w:cs="Segoe UI"/>
      <w:sz w:val="18"/>
      <w:szCs w:val="18"/>
    </w:rPr>
  </w:style>
  <w:style w:type="table" w:styleId="TableGrid">
    <w:name w:val="Table Grid"/>
    <w:basedOn w:val="TableNormal"/>
    <w:uiPriority w:val="59"/>
    <w:rsid w:val="00E01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Thomas</dc:creator>
  <cp:lastModifiedBy>Laura Thomas</cp:lastModifiedBy>
  <cp:revision>2</cp:revision>
  <cp:lastPrinted>2016-02-28T23:20:00Z</cp:lastPrinted>
  <dcterms:created xsi:type="dcterms:W3CDTF">2016-05-17T19:59:00Z</dcterms:created>
  <dcterms:modified xsi:type="dcterms:W3CDTF">2016-05-17T19:59:00Z</dcterms:modified>
</cp:coreProperties>
</file>